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71" w:rsidRPr="008B4A71" w:rsidRDefault="008B4A71" w:rsidP="008B4A71">
      <w:pPr>
        <w:jc w:val="center"/>
        <w:rPr>
          <w:b/>
          <w:sz w:val="24"/>
          <w:szCs w:val="24"/>
        </w:rPr>
      </w:pPr>
      <w:r w:rsidRPr="008B4A71">
        <w:rPr>
          <w:b/>
          <w:sz w:val="24"/>
          <w:szCs w:val="24"/>
        </w:rPr>
        <w:t>CLARIFY-2017: 1 year on</w:t>
      </w:r>
    </w:p>
    <w:p w:rsidR="008B4A71" w:rsidRPr="008B4A71" w:rsidRDefault="00014316" w:rsidP="008B4A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Ree</w:t>
      </w:r>
      <w:r w:rsidR="008B4A71" w:rsidRPr="008B4A71">
        <w:rPr>
          <w:b/>
          <w:sz w:val="24"/>
          <w:szCs w:val="24"/>
        </w:rPr>
        <w:t xml:space="preserve">d Hall, University of Exeter, </w:t>
      </w:r>
      <w:r w:rsidR="008B4A71" w:rsidRPr="008B4A71">
        <w:rPr>
          <w:b/>
        </w:rPr>
        <w:t>EX4 4QR</w:t>
      </w:r>
    </w:p>
    <w:p w:rsidR="008B4A71" w:rsidRPr="00281408" w:rsidRDefault="00281408">
      <w:pPr>
        <w:rPr>
          <w:b/>
        </w:rPr>
      </w:pPr>
      <w:r w:rsidRPr="00281408">
        <w:rPr>
          <w:b/>
        </w:rPr>
        <w:t>Day 1: October 3</w:t>
      </w:r>
      <w:r w:rsidRPr="00281408">
        <w:rPr>
          <w:b/>
          <w:vertAlign w:val="superscript"/>
        </w:rPr>
        <w:t>rd</w:t>
      </w:r>
      <w:r w:rsidRPr="00281408">
        <w:rPr>
          <w:b/>
        </w:rPr>
        <w:t xml:space="preserve"> 2018</w:t>
      </w:r>
      <w:bookmarkStart w:id="0" w:name="_GoBack"/>
      <w:bookmarkEnd w:id="0"/>
    </w:p>
    <w:p w:rsidR="008B4A71" w:rsidRPr="008B4A71" w:rsidRDefault="008B4A71">
      <w:pPr>
        <w:rPr>
          <w:b/>
        </w:rPr>
      </w:pPr>
      <w:r>
        <w:t xml:space="preserve">10:00-10:30: </w:t>
      </w:r>
      <w:r>
        <w:tab/>
      </w:r>
      <w:r w:rsidRPr="008B4A71">
        <w:rPr>
          <w:b/>
        </w:rPr>
        <w:t>Tea, coffee, biscuits</w:t>
      </w:r>
    </w:p>
    <w:p w:rsidR="008B4A71" w:rsidRDefault="008B4A71">
      <w:r>
        <w:t>10:30-10:45:</w:t>
      </w:r>
      <w:r>
        <w:tab/>
      </w:r>
      <w:r w:rsidRPr="008B4A71">
        <w:rPr>
          <w:b/>
        </w:rPr>
        <w:t>Introduction</w:t>
      </w:r>
      <w:r w:rsidR="00281408">
        <w:rPr>
          <w:b/>
        </w:rPr>
        <w:t>, WP overview</w:t>
      </w:r>
      <w:r>
        <w:t xml:space="preserve"> (Haywood)</w:t>
      </w:r>
    </w:p>
    <w:p w:rsidR="008B4A71" w:rsidRDefault="008B4A71">
      <w:r>
        <w:t>10:45-11:00</w:t>
      </w:r>
      <w:r w:rsidR="00D07B83">
        <w:t>:</w:t>
      </w:r>
      <w:r>
        <w:tab/>
      </w:r>
      <w:r w:rsidRPr="008B4A71">
        <w:rPr>
          <w:b/>
        </w:rPr>
        <w:t>WP1</w:t>
      </w:r>
      <w:r w:rsidR="00F33FFA">
        <w:rPr>
          <w:b/>
        </w:rPr>
        <w:t>:</w:t>
      </w:r>
      <w:r w:rsidRPr="008B4A71">
        <w:rPr>
          <w:b/>
        </w:rPr>
        <w:t xml:space="preserve"> Deployment and Delivery</w:t>
      </w:r>
      <w:r w:rsidR="00EC1693">
        <w:rPr>
          <w:b/>
        </w:rPr>
        <w:t xml:space="preserve"> overview</w:t>
      </w:r>
      <w:r w:rsidRPr="008B4A71">
        <w:rPr>
          <w:b/>
        </w:rPr>
        <w:t xml:space="preserve"> </w:t>
      </w:r>
      <w:r w:rsidRPr="008B4A71">
        <w:t>(Haywood)</w:t>
      </w:r>
    </w:p>
    <w:p w:rsidR="0087701C" w:rsidRPr="0087701C" w:rsidRDefault="0087701C" w:rsidP="0087701C">
      <w:r>
        <w:t>11:00-11:15:</w:t>
      </w:r>
      <w:r>
        <w:tab/>
      </w:r>
      <w:r w:rsidRPr="0087701C">
        <w:rPr>
          <w:b/>
        </w:rPr>
        <w:t>The AEROCLO-</w:t>
      </w:r>
      <w:proofErr w:type="spellStart"/>
      <w:r w:rsidRPr="0087701C">
        <w:rPr>
          <w:b/>
        </w:rPr>
        <w:t>sa</w:t>
      </w:r>
      <w:proofErr w:type="spellEnd"/>
      <w:r w:rsidRPr="0087701C">
        <w:rPr>
          <w:b/>
        </w:rPr>
        <w:t xml:space="preserve"> deployment overview</w:t>
      </w:r>
      <w:r w:rsidRPr="0087701C">
        <w:t xml:space="preserve"> (</w:t>
      </w:r>
      <w:r>
        <w:t>M</w:t>
      </w:r>
      <w:r w:rsidR="0002587C">
        <w:t>D</w:t>
      </w:r>
      <w:r>
        <w:t xml:space="preserve"> Mallet</w:t>
      </w:r>
      <w:r w:rsidRPr="0087701C">
        <w:t>)</w:t>
      </w:r>
    </w:p>
    <w:p w:rsidR="008F541A" w:rsidRDefault="008B4A71" w:rsidP="00F2546F">
      <w:pPr>
        <w:spacing w:after="0"/>
      </w:pPr>
      <w:r w:rsidRPr="0087701C">
        <w:rPr>
          <w:b/>
        </w:rPr>
        <w:t>WP2: Cloud, aerosol and radiation characterisation</w:t>
      </w:r>
      <w:r>
        <w:t xml:space="preserve"> </w:t>
      </w:r>
      <w:r w:rsidR="00D07B83">
        <w:t>(Coe</w:t>
      </w:r>
      <w:r w:rsidR="00EC1693">
        <w:t xml:space="preserve"> chair)</w:t>
      </w:r>
    </w:p>
    <w:p w:rsidR="00C664D8" w:rsidRDefault="00C664D8" w:rsidP="00C664D8">
      <w:pPr>
        <w:spacing w:after="0"/>
        <w:ind w:left="1440" w:hanging="1440"/>
      </w:pPr>
      <w:r>
        <w:t>11:15-11</w:t>
      </w:r>
      <w:r w:rsidRPr="00F33FFA">
        <w:t>:30:</w:t>
      </w:r>
      <w:r w:rsidRPr="00F33FFA">
        <w:tab/>
      </w:r>
      <w:r>
        <w:t>MD Mallet: Observations of aerosol composition &amp; size distribution in AEROCLO-SA</w:t>
      </w:r>
    </w:p>
    <w:p w:rsidR="0087701C" w:rsidRDefault="00C664D8" w:rsidP="0087701C">
      <w:pPr>
        <w:spacing w:after="0"/>
      </w:pPr>
      <w:r>
        <w:t>11:30-11:45</w:t>
      </w:r>
      <w:r w:rsidR="0087701C">
        <w:t>:</w:t>
      </w:r>
      <w:r w:rsidR="0087701C">
        <w:tab/>
        <w:t xml:space="preserve">Cotterell: EXSCALABAR: calibration, accuracy and uncertainties </w:t>
      </w:r>
    </w:p>
    <w:p w:rsidR="0087701C" w:rsidRDefault="00C664D8" w:rsidP="0087701C">
      <w:pPr>
        <w:spacing w:after="0"/>
        <w:ind w:left="1440" w:hanging="1440"/>
      </w:pPr>
      <w:r>
        <w:t>11:45-12:00</w:t>
      </w:r>
      <w:r w:rsidR="0087701C">
        <w:t>:</w:t>
      </w:r>
      <w:r w:rsidR="0087701C">
        <w:tab/>
        <w:t>Szpek/Langridge: vertical pr</w:t>
      </w:r>
      <w:r w:rsidR="00F33FFA">
        <w:t xml:space="preserve">ofiles of aerosol extinction &amp; absorption </w:t>
      </w:r>
      <w:r w:rsidR="0087701C">
        <w:t>from EXSCALABAR</w:t>
      </w:r>
    </w:p>
    <w:p w:rsidR="00B62EF3" w:rsidRDefault="00C664D8" w:rsidP="00F33FFA">
      <w:pPr>
        <w:spacing w:after="0"/>
        <w:ind w:left="1440" w:hanging="1440"/>
        <w:rPr>
          <w:rFonts w:ascii="Tahoma" w:hAnsi="Tahoma" w:cs="Tahoma"/>
          <w:color w:val="000000"/>
          <w:sz w:val="20"/>
          <w:szCs w:val="20"/>
          <w:vertAlign w:val="subscript"/>
        </w:rPr>
      </w:pPr>
      <w:r>
        <w:t>12:00-12:15</w:t>
      </w:r>
      <w:r w:rsidR="0087701C">
        <w:t>:</w:t>
      </w:r>
      <w:r w:rsidR="0087701C">
        <w:tab/>
      </w:r>
      <w:r w:rsidR="00B62EF3" w:rsidRPr="00B62EF3">
        <w:t>Wu:</w:t>
      </w:r>
      <w:r w:rsidR="00B62EF3">
        <w:t xml:space="preserve"> A</w:t>
      </w:r>
      <w:r w:rsidR="00B62EF3" w:rsidRPr="00B62EF3">
        <w:t>erosol composition measurements and comparison with ORACLES</w:t>
      </w:r>
    </w:p>
    <w:p w:rsidR="00B62EF3" w:rsidRDefault="00C664D8" w:rsidP="005354AA">
      <w:pPr>
        <w:spacing w:after="0"/>
        <w:ind w:left="1440" w:hanging="1440"/>
      </w:pPr>
      <w:r>
        <w:t>12:15-12:30</w:t>
      </w:r>
      <w:r w:rsidR="00F33FFA">
        <w:t>:</w:t>
      </w:r>
      <w:r w:rsidR="00F33FFA">
        <w:tab/>
      </w:r>
      <w:r w:rsidR="00B62EF3">
        <w:t xml:space="preserve">Taylor: </w:t>
      </w:r>
      <w:r w:rsidR="00B62EF3" w:rsidRPr="00B62EF3">
        <w:t>Black carbon, mixing state and optical property determination</w:t>
      </w:r>
      <w:r w:rsidR="00B62EF3">
        <w:t xml:space="preserve"> </w:t>
      </w:r>
    </w:p>
    <w:p w:rsidR="00F2546F" w:rsidRPr="00F33FFA" w:rsidRDefault="00F2546F" w:rsidP="005354AA">
      <w:pPr>
        <w:spacing w:after="0"/>
        <w:ind w:left="1440" w:hanging="1440"/>
      </w:pPr>
    </w:p>
    <w:p w:rsidR="005354AA" w:rsidRPr="005354AA" w:rsidRDefault="005354AA" w:rsidP="00F2546F">
      <w:pPr>
        <w:spacing w:after="0"/>
        <w:rPr>
          <w:b/>
        </w:rPr>
      </w:pPr>
      <w:r w:rsidRPr="00F2546F">
        <w:t>12:30-13:3</w:t>
      </w:r>
      <w:r w:rsidR="006B37B4" w:rsidRPr="00F2546F">
        <w:t>0:</w:t>
      </w:r>
      <w:r w:rsidR="006B37B4" w:rsidRPr="005354AA">
        <w:rPr>
          <w:b/>
        </w:rPr>
        <w:tab/>
        <w:t>Lunch</w:t>
      </w:r>
    </w:p>
    <w:p w:rsidR="00B62EF3" w:rsidRDefault="00B62EF3" w:rsidP="00F33FFA">
      <w:pPr>
        <w:spacing w:after="0"/>
      </w:pPr>
    </w:p>
    <w:p w:rsidR="00B62EF3" w:rsidRDefault="00B62EF3" w:rsidP="00F33FFA">
      <w:pPr>
        <w:spacing w:after="0"/>
      </w:pPr>
      <w:r>
        <w:t>13:30-13:45:</w:t>
      </w:r>
      <w:r>
        <w:tab/>
        <w:t>Bower: cloud microphysical measurements during CLARIFY</w:t>
      </w:r>
    </w:p>
    <w:p w:rsidR="00F33FFA" w:rsidRDefault="00B62EF3" w:rsidP="00F33FFA">
      <w:pPr>
        <w:spacing w:after="0"/>
      </w:pPr>
      <w:r>
        <w:t>13:45-14:00</w:t>
      </w:r>
      <w:r w:rsidR="00F33FFA">
        <w:t>:</w:t>
      </w:r>
      <w:r w:rsidR="00F33FFA">
        <w:tab/>
        <w:t>Cui: a cloud case-study</w:t>
      </w:r>
    </w:p>
    <w:p w:rsidR="00F33FFA" w:rsidRDefault="00B62EF3" w:rsidP="00F33FFA">
      <w:pPr>
        <w:spacing w:after="0"/>
        <w:ind w:left="1440" w:hanging="1440"/>
      </w:pPr>
      <w:r>
        <w:t>14:00-14:15</w:t>
      </w:r>
      <w:r w:rsidR="005354AA">
        <w:t>:</w:t>
      </w:r>
      <w:r w:rsidR="005354AA">
        <w:tab/>
        <w:t xml:space="preserve">De Graaf: </w:t>
      </w:r>
      <w:r w:rsidR="005354AA" w:rsidRPr="00281408">
        <w:t xml:space="preserve">Progress with the </w:t>
      </w:r>
      <w:proofErr w:type="spellStart"/>
      <w:r w:rsidR="005354AA" w:rsidRPr="00281408">
        <w:t>groundbased</w:t>
      </w:r>
      <w:proofErr w:type="spellEnd"/>
      <w:r w:rsidR="005354AA" w:rsidRPr="00281408">
        <w:t xml:space="preserve"> UV LIDAR.</w:t>
      </w:r>
    </w:p>
    <w:p w:rsidR="0087701C" w:rsidRDefault="00C664D8" w:rsidP="00C664D8">
      <w:pPr>
        <w:spacing w:after="0"/>
        <w:ind w:left="1440" w:hanging="1440"/>
      </w:pPr>
      <w:r>
        <w:t>14:15-14:30:</w:t>
      </w:r>
      <w:r>
        <w:tab/>
        <w:t xml:space="preserve">Barrett: </w:t>
      </w:r>
      <w:r w:rsidRPr="00281408">
        <w:t>Statistical overview of polluted and clean boundary layers</w:t>
      </w:r>
      <w:r w:rsidR="00F33FFA">
        <w:tab/>
      </w:r>
    </w:p>
    <w:p w:rsidR="00F33FFA" w:rsidRDefault="00F33FFA" w:rsidP="00F33FFA">
      <w:pPr>
        <w:spacing w:after="0"/>
        <w:ind w:left="1440" w:hanging="1440"/>
      </w:pPr>
    </w:p>
    <w:p w:rsidR="00F33FFA" w:rsidRPr="00F2546F" w:rsidRDefault="00F33FFA" w:rsidP="00F2546F">
      <w:pPr>
        <w:spacing w:after="0"/>
        <w:rPr>
          <w:b/>
        </w:rPr>
      </w:pPr>
      <w:r w:rsidRPr="00281408">
        <w:rPr>
          <w:b/>
        </w:rPr>
        <w:t>WP3: Aerosol Radiation interactions</w:t>
      </w:r>
      <w:r w:rsidRPr="00F2546F">
        <w:rPr>
          <w:b/>
        </w:rPr>
        <w:t xml:space="preserve"> (</w:t>
      </w:r>
      <w:r w:rsidRPr="00F2546F">
        <w:t>Carslaw chair</w:t>
      </w:r>
      <w:r w:rsidRPr="00F2546F">
        <w:rPr>
          <w:b/>
        </w:rPr>
        <w:t>)</w:t>
      </w:r>
    </w:p>
    <w:p w:rsidR="00F33FFA" w:rsidRDefault="00B62EF3" w:rsidP="00F33FFA">
      <w:pPr>
        <w:spacing w:after="0"/>
        <w:ind w:left="1440" w:hanging="1440"/>
      </w:pPr>
      <w:r>
        <w:t>14:30-14:45</w:t>
      </w:r>
      <w:r w:rsidR="00F33FFA">
        <w:t>:</w:t>
      </w:r>
      <w:r w:rsidR="00F33FFA">
        <w:tab/>
        <w:t>Jones: BBR, SHIMS and SWS: towards radiative closure</w:t>
      </w:r>
    </w:p>
    <w:p w:rsidR="00F33FFA" w:rsidRDefault="00B62EF3" w:rsidP="00F33FFA">
      <w:pPr>
        <w:spacing w:after="0"/>
        <w:ind w:left="1440" w:hanging="1440"/>
      </w:pPr>
      <w:r>
        <w:t>14:45-15:00</w:t>
      </w:r>
      <w:r w:rsidR="00F33FFA">
        <w:t>:</w:t>
      </w:r>
      <w:r w:rsidR="00F33FFA">
        <w:tab/>
        <w:t>Peers: SEVIRI above cloud optical depths</w:t>
      </w:r>
      <w:r w:rsidR="00F33FFA">
        <w:tab/>
      </w:r>
    </w:p>
    <w:p w:rsidR="00F2546F" w:rsidRDefault="00B62EF3" w:rsidP="005354AA">
      <w:pPr>
        <w:spacing w:after="0"/>
        <w:ind w:left="1440" w:hanging="1440"/>
      </w:pPr>
      <w:r>
        <w:t>15:00-15:15</w:t>
      </w:r>
      <w:r w:rsidR="00F2546F">
        <w:t>:</w:t>
      </w:r>
      <w:r w:rsidR="00F2546F">
        <w:tab/>
      </w:r>
      <w:proofErr w:type="spellStart"/>
      <w:r w:rsidR="00F2546F" w:rsidRPr="00281408">
        <w:t>Chauvigné</w:t>
      </w:r>
      <w:proofErr w:type="spellEnd"/>
      <w:r w:rsidR="00F2546F" w:rsidRPr="00F2546F">
        <w:t>: Remote sensing studies</w:t>
      </w:r>
    </w:p>
    <w:p w:rsidR="00F33FFA" w:rsidRDefault="00F33FFA" w:rsidP="005354AA">
      <w:pPr>
        <w:spacing w:after="0"/>
        <w:ind w:left="1440" w:hanging="1440"/>
      </w:pPr>
    </w:p>
    <w:p w:rsidR="00F2546F" w:rsidRDefault="00B62EF3" w:rsidP="005354AA">
      <w:pPr>
        <w:spacing w:after="0"/>
        <w:ind w:left="1440" w:hanging="1440"/>
      </w:pPr>
      <w:r>
        <w:t>15:15-15:30</w:t>
      </w:r>
      <w:r w:rsidR="00F2546F">
        <w:t>:</w:t>
      </w:r>
      <w:r w:rsidR="00F2546F">
        <w:tab/>
      </w:r>
      <w:r w:rsidR="00F2546F" w:rsidRPr="00F2546F">
        <w:rPr>
          <w:b/>
        </w:rPr>
        <w:t>Coffee/tea/biscuits</w:t>
      </w:r>
    </w:p>
    <w:p w:rsidR="005354AA" w:rsidRDefault="005354AA" w:rsidP="005354AA">
      <w:pPr>
        <w:spacing w:after="0"/>
        <w:ind w:left="1440" w:hanging="1440"/>
      </w:pPr>
    </w:p>
    <w:p w:rsidR="00F2546F" w:rsidRPr="00F2546F" w:rsidRDefault="00F2546F" w:rsidP="00F2546F">
      <w:pPr>
        <w:spacing w:after="0"/>
        <w:rPr>
          <w:b/>
        </w:rPr>
      </w:pPr>
      <w:r>
        <w:rPr>
          <w:b/>
        </w:rPr>
        <w:t>WP4: Aerosol Cloud</w:t>
      </w:r>
      <w:r w:rsidRPr="00281408">
        <w:rPr>
          <w:b/>
        </w:rPr>
        <w:t xml:space="preserve"> interactions</w:t>
      </w:r>
      <w:r>
        <w:rPr>
          <w:b/>
        </w:rPr>
        <w:t xml:space="preserve"> (</w:t>
      </w:r>
      <w:r w:rsidRPr="00F2546F">
        <w:t>Stier chair</w:t>
      </w:r>
      <w:r w:rsidRPr="00F2546F">
        <w:rPr>
          <w:b/>
        </w:rPr>
        <w:t>)</w:t>
      </w:r>
    </w:p>
    <w:p w:rsidR="00F2546F" w:rsidRDefault="00B62EF3" w:rsidP="005354AA">
      <w:pPr>
        <w:spacing w:after="0"/>
        <w:ind w:left="1440" w:hanging="1440"/>
      </w:pPr>
      <w:r>
        <w:t>15:30-15:45</w:t>
      </w:r>
      <w:r w:rsidR="00F2546F">
        <w:t>:</w:t>
      </w:r>
      <w:r w:rsidR="00F2546F">
        <w:tab/>
        <w:t xml:space="preserve">Abel: </w:t>
      </w:r>
      <w:r w:rsidR="00F2546F" w:rsidRPr="00281408">
        <w:t>Low entrainment rates of overlying biomass burning aerosol into POCs: implications for aerosol-cloud interactions</w:t>
      </w:r>
      <w:r w:rsidR="00F2546F">
        <w:tab/>
      </w:r>
    </w:p>
    <w:p w:rsidR="00F2546F" w:rsidRPr="00E748DD" w:rsidRDefault="00B62EF3" w:rsidP="005308C6">
      <w:pPr>
        <w:spacing w:after="0" w:line="240" w:lineRule="auto"/>
      </w:pPr>
      <w:r>
        <w:t>15:45-16:00</w:t>
      </w:r>
      <w:r w:rsidR="00F2546F">
        <w:t>:</w:t>
      </w:r>
      <w:r w:rsidR="00F2546F">
        <w:tab/>
      </w:r>
      <w:r w:rsidR="00F2546F" w:rsidRPr="00281408">
        <w:t>Christensen</w:t>
      </w:r>
      <w:r w:rsidR="00F2546F" w:rsidRPr="00E748DD">
        <w:t xml:space="preserve">: </w:t>
      </w:r>
      <w:r w:rsidR="00F2546F" w:rsidRPr="00281408">
        <w:t>Lagrangian POC study</w:t>
      </w:r>
    </w:p>
    <w:p w:rsidR="005308C6" w:rsidRDefault="00B62EF3" w:rsidP="005308C6">
      <w:pPr>
        <w:spacing w:after="0" w:line="240" w:lineRule="auto"/>
      </w:pPr>
      <w:r>
        <w:t>16:00-16:15</w:t>
      </w:r>
      <w:r w:rsidR="00E748DD">
        <w:t>:</w:t>
      </w:r>
      <w:r w:rsidR="00E748DD">
        <w:tab/>
        <w:t>Herbert: Semi-direct effects</w:t>
      </w:r>
    </w:p>
    <w:p w:rsidR="005308C6" w:rsidRDefault="00B62EF3" w:rsidP="005308C6">
      <w:pPr>
        <w:spacing w:after="0"/>
      </w:pPr>
      <w:r>
        <w:t>16:15-16:30</w:t>
      </w:r>
      <w:r w:rsidR="00E748DD">
        <w:t>:</w:t>
      </w:r>
      <w:r w:rsidR="005308C6">
        <w:tab/>
        <w:t>Gordon: UM simulation work</w:t>
      </w:r>
    </w:p>
    <w:p w:rsidR="005308C6" w:rsidRDefault="00B62EF3" w:rsidP="005308C6">
      <w:pPr>
        <w:spacing w:after="0"/>
        <w:rPr>
          <w:i/>
        </w:rPr>
      </w:pPr>
      <w:r>
        <w:t>16:30</w:t>
      </w:r>
      <w:r w:rsidR="005308C6">
        <w:t>-17:00:</w:t>
      </w:r>
      <w:r w:rsidR="005308C6">
        <w:tab/>
      </w:r>
      <w:r w:rsidR="005308C6" w:rsidRPr="005308C6">
        <w:rPr>
          <w:i/>
        </w:rPr>
        <w:t xml:space="preserve">Discussion </w:t>
      </w:r>
      <w:r w:rsidR="005308C6">
        <w:rPr>
          <w:i/>
        </w:rPr>
        <w:t xml:space="preserve">WP2, </w:t>
      </w:r>
      <w:r w:rsidR="005308C6" w:rsidRPr="005308C6">
        <w:rPr>
          <w:i/>
        </w:rPr>
        <w:t>WP3 and WP4</w:t>
      </w:r>
    </w:p>
    <w:p w:rsidR="005308C6" w:rsidRDefault="005308C6" w:rsidP="005308C6">
      <w:pPr>
        <w:spacing w:after="0"/>
        <w:rPr>
          <w:i/>
        </w:rPr>
      </w:pPr>
    </w:p>
    <w:p w:rsidR="005308C6" w:rsidRPr="005308C6" w:rsidRDefault="005308C6" w:rsidP="005308C6">
      <w:pPr>
        <w:spacing w:after="0"/>
        <w:rPr>
          <w:b/>
          <w:i/>
        </w:rPr>
      </w:pPr>
      <w:r w:rsidRPr="005308C6">
        <w:rPr>
          <w:b/>
          <w:i/>
        </w:rPr>
        <w:t>19:00: Meal at Samuel Jones on Quayside</w:t>
      </w:r>
    </w:p>
    <w:p w:rsidR="005308C6" w:rsidRDefault="005308C6" w:rsidP="005308C6">
      <w:pPr>
        <w:spacing w:after="0"/>
      </w:pPr>
    </w:p>
    <w:p w:rsidR="000C46BF" w:rsidRDefault="000C46BF" w:rsidP="005308C6">
      <w:pPr>
        <w:rPr>
          <w:b/>
        </w:rPr>
      </w:pPr>
    </w:p>
    <w:p w:rsidR="000C46BF" w:rsidRDefault="000C46BF" w:rsidP="005308C6">
      <w:pPr>
        <w:rPr>
          <w:b/>
        </w:rPr>
      </w:pPr>
    </w:p>
    <w:p w:rsidR="000C46BF" w:rsidRDefault="000C46BF" w:rsidP="005308C6">
      <w:pPr>
        <w:rPr>
          <w:b/>
        </w:rPr>
      </w:pPr>
    </w:p>
    <w:p w:rsidR="000C46BF" w:rsidRDefault="000C46BF" w:rsidP="005308C6">
      <w:pPr>
        <w:rPr>
          <w:b/>
        </w:rPr>
      </w:pPr>
      <w:r>
        <w:rPr>
          <w:b/>
        </w:rPr>
        <w:lastRenderedPageBreak/>
        <w:t>Day 2: 4</w:t>
      </w:r>
      <w:r w:rsidRPr="000C46BF">
        <w:rPr>
          <w:b/>
          <w:vertAlign w:val="superscript"/>
        </w:rPr>
        <w:t>th</w:t>
      </w:r>
      <w:r>
        <w:rPr>
          <w:b/>
        </w:rPr>
        <w:t xml:space="preserve"> October 2018</w:t>
      </w:r>
    </w:p>
    <w:p w:rsidR="008B4A71" w:rsidRDefault="008B4A71" w:rsidP="005308C6">
      <w:r w:rsidRPr="00281408">
        <w:rPr>
          <w:b/>
        </w:rPr>
        <w:t>WP5: Regional and global scale integration</w:t>
      </w:r>
      <w:r w:rsidR="00EC1693">
        <w:t xml:space="preserve"> (Bellouin chair)</w:t>
      </w:r>
    </w:p>
    <w:p w:rsidR="00281408" w:rsidRDefault="005308C6" w:rsidP="005308C6">
      <w:pPr>
        <w:spacing w:after="0"/>
        <w:ind w:left="1440" w:hanging="1440"/>
      </w:pPr>
      <w:r>
        <w:t>08:30-09:00:</w:t>
      </w:r>
      <w:r>
        <w:tab/>
        <w:t>Tea, coffee, biscuits</w:t>
      </w:r>
    </w:p>
    <w:p w:rsidR="005308C6" w:rsidRDefault="005308C6" w:rsidP="005308C6">
      <w:pPr>
        <w:spacing w:after="0"/>
        <w:ind w:left="1440" w:hanging="1440"/>
      </w:pPr>
      <w:r>
        <w:t>09:00-09:15:</w:t>
      </w:r>
      <w:r>
        <w:tab/>
        <w:t xml:space="preserve">Bellouin: </w:t>
      </w:r>
      <w:r w:rsidRPr="005308C6">
        <w:t>Aerosol absorption</w:t>
      </w:r>
    </w:p>
    <w:p w:rsidR="005308C6" w:rsidRDefault="00014316" w:rsidP="005308C6">
      <w:pPr>
        <w:spacing w:after="0"/>
        <w:ind w:left="1440" w:hanging="1440"/>
      </w:pPr>
      <w:r>
        <w:t>09:15-09:30</w:t>
      </w:r>
      <w:r w:rsidR="005308C6">
        <w:t>:</w:t>
      </w:r>
      <w:r w:rsidR="005308C6">
        <w:tab/>
      </w:r>
      <w:r w:rsidR="00B62EF3">
        <w:t xml:space="preserve">Ben Johnson: </w:t>
      </w:r>
      <w:r w:rsidR="005308C6" w:rsidRPr="005308C6">
        <w:t>POLDER vs HadGEM3</w:t>
      </w:r>
    </w:p>
    <w:p w:rsidR="005308C6" w:rsidRDefault="00014316" w:rsidP="005308C6">
      <w:pPr>
        <w:spacing w:after="0"/>
        <w:ind w:left="1440" w:hanging="1440"/>
      </w:pPr>
      <w:r>
        <w:t>09:30-09:45</w:t>
      </w:r>
      <w:r w:rsidR="005308C6">
        <w:t>:</w:t>
      </w:r>
      <w:r w:rsidR="005308C6">
        <w:tab/>
      </w:r>
      <w:r w:rsidR="00B62EF3">
        <w:t xml:space="preserve">Philip Stier: </w:t>
      </w:r>
      <w:proofErr w:type="spellStart"/>
      <w:r w:rsidR="005308C6" w:rsidRPr="005308C6">
        <w:t>HadGEM</w:t>
      </w:r>
      <w:proofErr w:type="spellEnd"/>
      <w:r w:rsidR="005308C6" w:rsidRPr="005308C6">
        <w:t xml:space="preserve"> modelling and evaluation</w:t>
      </w:r>
    </w:p>
    <w:p w:rsidR="005308C6" w:rsidRDefault="00014316" w:rsidP="005308C6">
      <w:pPr>
        <w:spacing w:after="0"/>
        <w:ind w:left="1440" w:hanging="1440"/>
      </w:pPr>
      <w:r>
        <w:t>09:45</w:t>
      </w:r>
      <w:r w:rsidR="005308C6">
        <w:t>-10</w:t>
      </w:r>
      <w:r>
        <w:t>:00</w:t>
      </w:r>
      <w:r w:rsidR="005308C6">
        <w:t>:</w:t>
      </w:r>
      <w:r w:rsidR="005308C6">
        <w:tab/>
      </w:r>
      <w:r w:rsidR="00B62EF3">
        <w:t xml:space="preserve">Duncan Watson-Parris: </w:t>
      </w:r>
      <w:proofErr w:type="spellStart"/>
      <w:r w:rsidR="005308C6" w:rsidRPr="005308C6">
        <w:t>AeroCom</w:t>
      </w:r>
      <w:proofErr w:type="spellEnd"/>
      <w:r w:rsidR="005308C6" w:rsidRPr="005308C6">
        <w:t xml:space="preserve"> Aircraft CLARIFY / ORACLES experiment</w:t>
      </w:r>
    </w:p>
    <w:p w:rsidR="00014316" w:rsidRDefault="00014316" w:rsidP="00014316">
      <w:pPr>
        <w:spacing w:after="0"/>
        <w:ind w:left="1440" w:hanging="1440"/>
      </w:pPr>
      <w:r>
        <w:t>10:00-10:15</w:t>
      </w:r>
      <w:r>
        <w:t>:</w:t>
      </w:r>
      <w:r>
        <w:tab/>
        <w:t xml:space="preserve">Marc Mallet: </w:t>
      </w:r>
      <w:r w:rsidRPr="005308C6">
        <w:t>Modelling</w:t>
      </w:r>
      <w:r>
        <w:t xml:space="preserve"> (via SKYPE**)</w:t>
      </w:r>
    </w:p>
    <w:p w:rsidR="005308C6" w:rsidRDefault="005308C6" w:rsidP="005308C6">
      <w:pPr>
        <w:spacing w:after="0"/>
        <w:ind w:left="1440" w:hanging="1440"/>
      </w:pPr>
      <w:r>
        <w:t>10:15-10:30:</w:t>
      </w:r>
      <w:r>
        <w:tab/>
        <w:t>Discussion on WP 5</w:t>
      </w:r>
    </w:p>
    <w:p w:rsidR="005308C6" w:rsidRDefault="005308C6" w:rsidP="005308C6">
      <w:pPr>
        <w:spacing w:after="0"/>
        <w:ind w:left="1440" w:hanging="1440"/>
      </w:pPr>
    </w:p>
    <w:p w:rsidR="005308C6" w:rsidRDefault="005308C6" w:rsidP="005308C6">
      <w:pPr>
        <w:spacing w:after="0"/>
        <w:ind w:left="1440" w:hanging="1440"/>
      </w:pPr>
      <w:r>
        <w:t xml:space="preserve">10:30-10:45: </w:t>
      </w:r>
      <w:r w:rsidR="003B097A">
        <w:tab/>
      </w:r>
      <w:r>
        <w:t>Coffee/tea/biscuits</w:t>
      </w:r>
    </w:p>
    <w:p w:rsidR="005308C6" w:rsidRDefault="005308C6" w:rsidP="005308C6">
      <w:pPr>
        <w:spacing w:after="0"/>
        <w:ind w:left="1440" w:hanging="1440"/>
      </w:pPr>
    </w:p>
    <w:p w:rsidR="005308C6" w:rsidRDefault="0076095E" w:rsidP="005308C6">
      <w:pPr>
        <w:spacing w:after="0"/>
        <w:ind w:left="1440" w:hanging="1440"/>
      </w:pPr>
      <w:r>
        <w:t>10:45-12:30:</w:t>
      </w:r>
      <w:r>
        <w:tab/>
        <w:t xml:space="preserve">Updates on </w:t>
      </w:r>
      <w:r w:rsidR="008E3A6F">
        <w:t xml:space="preserve">existing </w:t>
      </w:r>
      <w:r>
        <w:t>papers</w:t>
      </w:r>
      <w:r w:rsidR="008E3A6F">
        <w:t xml:space="preserve"> (Haywood)</w:t>
      </w:r>
    </w:p>
    <w:p w:rsidR="008E3A6F" w:rsidRDefault="008E3A6F" w:rsidP="005308C6">
      <w:pPr>
        <w:spacing w:after="0"/>
        <w:ind w:left="1440" w:hanging="1440"/>
      </w:pPr>
      <w:r>
        <w:tab/>
        <w:t>Tying these in with our WP deliverables</w:t>
      </w:r>
    </w:p>
    <w:p w:rsidR="0076095E" w:rsidRDefault="0076095E" w:rsidP="005308C6">
      <w:pPr>
        <w:spacing w:after="0"/>
        <w:ind w:left="1440" w:hanging="1440"/>
      </w:pPr>
      <w:r>
        <w:tab/>
        <w:t>Ideas for new papers</w:t>
      </w:r>
      <w:r w:rsidR="000C46BF">
        <w:t>/missing papers</w:t>
      </w:r>
    </w:p>
    <w:p w:rsidR="0076095E" w:rsidRDefault="0076095E" w:rsidP="005308C6">
      <w:pPr>
        <w:spacing w:after="0"/>
        <w:ind w:left="1440" w:hanging="1440"/>
      </w:pPr>
      <w:r>
        <w:tab/>
        <w:t>Discussion of size distributions</w:t>
      </w:r>
    </w:p>
    <w:p w:rsidR="0076095E" w:rsidRDefault="0076095E" w:rsidP="005308C6">
      <w:pPr>
        <w:spacing w:after="0"/>
        <w:ind w:left="1440" w:hanging="1440"/>
      </w:pPr>
      <w:r>
        <w:tab/>
        <w:t>Discussion of back-trajectories: optimum modelling framework</w:t>
      </w:r>
    </w:p>
    <w:p w:rsidR="003B097A" w:rsidRDefault="003B097A" w:rsidP="008E3A6F">
      <w:pPr>
        <w:spacing w:after="0"/>
        <w:ind w:left="1440" w:hanging="1440"/>
      </w:pPr>
      <w:r>
        <w:tab/>
      </w:r>
    </w:p>
    <w:p w:rsidR="003B097A" w:rsidRDefault="003B097A" w:rsidP="003B097A">
      <w:pPr>
        <w:spacing w:after="0"/>
        <w:rPr>
          <w:b/>
        </w:rPr>
      </w:pPr>
      <w:r w:rsidRPr="00F2546F">
        <w:t>12:30-13:30:</w:t>
      </w:r>
      <w:r w:rsidRPr="005354AA">
        <w:rPr>
          <w:b/>
        </w:rPr>
        <w:tab/>
        <w:t>Lunch</w:t>
      </w:r>
    </w:p>
    <w:p w:rsidR="008E3A6F" w:rsidRDefault="008E3A6F" w:rsidP="003B097A">
      <w:pPr>
        <w:spacing w:after="0"/>
        <w:rPr>
          <w:b/>
        </w:rPr>
      </w:pPr>
    </w:p>
    <w:p w:rsidR="000C46BF" w:rsidRDefault="008E3A6F" w:rsidP="003B097A">
      <w:pPr>
        <w:spacing w:after="0"/>
      </w:pPr>
      <w:r w:rsidRPr="008E3A6F">
        <w:t>13:30:14:00:</w:t>
      </w:r>
      <w:r w:rsidRPr="008E3A6F">
        <w:tab/>
      </w:r>
      <w:proofErr w:type="gramStart"/>
      <w:r w:rsidRPr="008E3A6F">
        <w:t>Fo</w:t>
      </w:r>
      <w:r w:rsidR="000C46BF">
        <w:t>rthcoming  conferences</w:t>
      </w:r>
      <w:proofErr w:type="gramEnd"/>
      <w:r w:rsidRPr="008E3A6F">
        <w:t xml:space="preserve"> (AGU, AMS, EGU)</w:t>
      </w:r>
    </w:p>
    <w:p w:rsidR="000C46BF" w:rsidRDefault="000C46BF" w:rsidP="003B097A">
      <w:pPr>
        <w:spacing w:after="0"/>
      </w:pPr>
      <w:r>
        <w:t>14:00-14:30:</w:t>
      </w:r>
      <w:r>
        <w:tab/>
        <w:t>Forthcoming meeting in Paris in April 2019</w:t>
      </w:r>
    </w:p>
    <w:p w:rsidR="000C46BF" w:rsidRDefault="000C46BF" w:rsidP="003B097A">
      <w:pPr>
        <w:spacing w:after="0"/>
      </w:pPr>
      <w:r>
        <w:t>14:00:16:00:</w:t>
      </w:r>
      <w:r>
        <w:tab/>
        <w:t>Over-run time and AOB</w:t>
      </w:r>
    </w:p>
    <w:p w:rsidR="000C46BF" w:rsidRPr="008E3A6F" w:rsidRDefault="000C46BF" w:rsidP="003B097A">
      <w:pPr>
        <w:spacing w:after="0"/>
      </w:pPr>
      <w:r>
        <w:t>16:00:</w:t>
      </w:r>
      <w:r>
        <w:tab/>
      </w:r>
      <w:r>
        <w:tab/>
        <w:t>Close</w:t>
      </w:r>
      <w:r>
        <w:tab/>
      </w:r>
    </w:p>
    <w:p w:rsidR="008E3A6F" w:rsidRPr="005354AA" w:rsidRDefault="008E3A6F" w:rsidP="003B097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B097A" w:rsidRDefault="003B097A" w:rsidP="008B4A71">
      <w:pPr>
        <w:ind w:left="720" w:firstLine="720"/>
      </w:pPr>
    </w:p>
    <w:p w:rsidR="003B097A" w:rsidRDefault="003B097A" w:rsidP="008B4A71">
      <w:pPr>
        <w:ind w:left="720" w:firstLine="720"/>
      </w:pPr>
    </w:p>
    <w:sectPr w:rsidR="003B0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1"/>
    <w:rsid w:val="00014316"/>
    <w:rsid w:val="0002587C"/>
    <w:rsid w:val="000C46BF"/>
    <w:rsid w:val="001043A5"/>
    <w:rsid w:val="00281408"/>
    <w:rsid w:val="002A70C9"/>
    <w:rsid w:val="003B097A"/>
    <w:rsid w:val="005308C6"/>
    <w:rsid w:val="005354AA"/>
    <w:rsid w:val="005C006C"/>
    <w:rsid w:val="005D6B92"/>
    <w:rsid w:val="006B37B4"/>
    <w:rsid w:val="006B74A8"/>
    <w:rsid w:val="0076095E"/>
    <w:rsid w:val="0087701C"/>
    <w:rsid w:val="008B4A71"/>
    <w:rsid w:val="008E3A6F"/>
    <w:rsid w:val="00B62EF3"/>
    <w:rsid w:val="00C664D8"/>
    <w:rsid w:val="00CC0BB8"/>
    <w:rsid w:val="00D07B83"/>
    <w:rsid w:val="00E748DD"/>
    <w:rsid w:val="00EC1693"/>
    <w:rsid w:val="00F2546F"/>
    <w:rsid w:val="00F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A17F6-1971-4492-B32A-F72D9435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8B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Haywood, James</dc:creator>
  <cp:keywords/>
  <dc:description/>
  <cp:lastModifiedBy>Haywood, James</cp:lastModifiedBy>
  <cp:revision>2</cp:revision>
  <dcterms:created xsi:type="dcterms:W3CDTF">2018-10-02T13:02:00Z</dcterms:created>
  <dcterms:modified xsi:type="dcterms:W3CDTF">2018-10-02T13:02:00Z</dcterms:modified>
</cp:coreProperties>
</file>